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8A" w:rsidRDefault="008F488A" w:rsidP="008F488A">
      <w:pPr>
        <w:pStyle w:val="Hlavika"/>
        <w:tabs>
          <w:tab w:val="left" w:pos="708"/>
        </w:tabs>
        <w:rPr>
          <w:rFonts w:ascii="Times New Roman" w:hAnsi="Times New Roman"/>
          <w:sz w:val="24"/>
          <w:szCs w:val="22"/>
        </w:rPr>
      </w:pPr>
      <w:bookmarkStart w:id="0" w:name="_GoBack"/>
      <w:bookmarkEnd w:id="0"/>
      <w:r>
        <w:rPr>
          <w:noProof/>
          <w:sz w:val="24"/>
          <w:szCs w:val="22"/>
          <w:lang w:val="sk-SK" w:eastAsia="sk-SK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4404995</wp:posOffset>
            </wp:positionH>
            <wp:positionV relativeFrom="paragraph">
              <wp:posOffset>27305</wp:posOffset>
            </wp:positionV>
            <wp:extent cx="1620520" cy="454025"/>
            <wp:effectExtent l="0" t="0" r="0" b="0"/>
            <wp:wrapTight wrapText="bothSides">
              <wp:wrapPolygon edited="0">
                <wp:start x="0" y="0"/>
                <wp:lineTo x="0" y="20845"/>
                <wp:lineTo x="21329" y="20845"/>
                <wp:lineTo x="21329" y="0"/>
                <wp:lineTo x="0" y="0"/>
              </wp:wrapPolygon>
            </wp:wrapTight>
            <wp:docPr id="12" name="Obrázok 1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45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2"/>
          <w:lang w:val="sk-SK" w:eastAsia="sk-SK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13335</wp:posOffset>
            </wp:positionV>
            <wp:extent cx="678815" cy="589280"/>
            <wp:effectExtent l="0" t="0" r="0" b="0"/>
            <wp:wrapTight wrapText="bothSides">
              <wp:wrapPolygon edited="0">
                <wp:start x="2425" y="0"/>
                <wp:lineTo x="2425" y="11172"/>
                <wp:lineTo x="0" y="15362"/>
                <wp:lineTo x="0" y="19552"/>
                <wp:lineTo x="4849" y="20948"/>
                <wp:lineTo x="16367" y="20948"/>
                <wp:lineTo x="21216" y="18853"/>
                <wp:lineTo x="21216" y="15362"/>
                <wp:lineTo x="18791" y="11172"/>
                <wp:lineTo x="18791" y="0"/>
                <wp:lineTo x="2425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</w:t>
      </w:r>
      <w:r>
        <w:rPr>
          <w:noProof/>
          <w:lang w:val="sk-SK" w:eastAsia="sk-SK"/>
        </w:rPr>
        <w:drawing>
          <wp:inline distT="0" distB="0" distL="0" distR="0" wp14:anchorId="5E218FAC" wp14:editId="48918FF4">
            <wp:extent cx="1794164" cy="474411"/>
            <wp:effectExtent l="0" t="0" r="0" b="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881" cy="49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 xml:space="preserve">                                  </w:t>
      </w:r>
      <w:r>
        <w:rPr>
          <w:rFonts w:eastAsiaTheme="minorHAnsi"/>
          <w:sz w:val="22"/>
        </w:rPr>
        <w:tab/>
      </w:r>
    </w:p>
    <w:p w:rsidR="00102E98" w:rsidRPr="00102E98" w:rsidRDefault="0034638A" w:rsidP="008F488A">
      <w:pPr>
        <w:pBdr>
          <w:top w:val="single" w:sz="4" w:space="1" w:color="auto"/>
        </w:pBdr>
        <w:spacing w:before="120" w:after="120" w:line="288" w:lineRule="auto"/>
        <w:jc w:val="right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 xml:space="preserve">Príloha č. </w:t>
      </w:r>
      <w:r w:rsidR="00F477EF">
        <w:rPr>
          <w:rFonts w:asciiTheme="minorHAnsi" w:hAnsiTheme="minorHAnsi" w:cstheme="minorHAnsi"/>
          <w:szCs w:val="19"/>
        </w:rPr>
        <w:t>40</w:t>
      </w:r>
    </w:p>
    <w:p w:rsidR="00102E98" w:rsidRPr="00102E98" w:rsidRDefault="00102E98" w:rsidP="00676CA5">
      <w:pPr>
        <w:tabs>
          <w:tab w:val="left" w:pos="5145"/>
        </w:tabs>
        <w:spacing w:before="120" w:after="120" w:line="288" w:lineRule="auto"/>
        <w:rPr>
          <w:rFonts w:asciiTheme="minorHAnsi" w:hAnsiTheme="minorHAnsi" w:cstheme="minorHAnsi"/>
          <w:b/>
          <w:caps/>
          <w:szCs w:val="19"/>
        </w:rPr>
      </w:pPr>
      <w:r w:rsidRPr="00102E98">
        <w:rPr>
          <w:rFonts w:asciiTheme="minorHAnsi" w:hAnsiTheme="minorHAnsi" w:cstheme="minorHAnsi"/>
          <w:b/>
          <w:caps/>
          <w:szCs w:val="19"/>
        </w:rPr>
        <w:tab/>
      </w:r>
    </w:p>
    <w:p w:rsidR="00102E98" w:rsidRPr="00676CA5" w:rsidRDefault="00102E98" w:rsidP="00676CA5">
      <w:pPr>
        <w:spacing w:before="120" w:after="120" w:line="288" w:lineRule="auto"/>
        <w:jc w:val="center"/>
        <w:rPr>
          <w:rFonts w:asciiTheme="minorHAnsi" w:hAnsiTheme="minorHAnsi" w:cstheme="minorHAnsi"/>
          <w:b/>
          <w:caps/>
          <w:sz w:val="24"/>
          <w:szCs w:val="19"/>
        </w:rPr>
      </w:pPr>
      <w:r w:rsidRPr="00676CA5">
        <w:rPr>
          <w:rFonts w:asciiTheme="minorHAnsi" w:hAnsiTheme="minorHAnsi" w:cstheme="minorHAnsi"/>
          <w:b/>
          <w:caps/>
          <w:sz w:val="24"/>
          <w:szCs w:val="19"/>
        </w:rPr>
        <w:t>Čestné</w:t>
      </w:r>
      <w:r w:rsidRPr="00676CA5">
        <w:rPr>
          <w:rFonts w:asciiTheme="minorHAnsi" w:hAnsiTheme="minorHAnsi" w:cstheme="minorHAnsi"/>
          <w:caps/>
          <w:sz w:val="24"/>
          <w:szCs w:val="19"/>
        </w:rPr>
        <w:t xml:space="preserve"> </w:t>
      </w:r>
      <w:r w:rsidRPr="00676CA5">
        <w:rPr>
          <w:rFonts w:asciiTheme="minorHAnsi" w:hAnsiTheme="minorHAnsi" w:cstheme="minorHAnsi"/>
          <w:b/>
          <w:caps/>
          <w:sz w:val="24"/>
          <w:szCs w:val="19"/>
        </w:rPr>
        <w:t xml:space="preserve">vyhlásenie </w:t>
      </w:r>
      <w:r w:rsidRPr="00676CA5">
        <w:rPr>
          <w:rFonts w:asciiTheme="minorHAnsi" w:hAnsiTheme="minorHAnsi" w:cstheme="minorHAnsi"/>
          <w:b/>
          <w:caps/>
          <w:sz w:val="24"/>
          <w:szCs w:val="19"/>
        </w:rPr>
        <w:br/>
        <w:t xml:space="preserve">o nestrannosti, zachovaní dôvernosti informácií </w:t>
      </w:r>
      <w:r w:rsidRPr="00676CA5">
        <w:rPr>
          <w:rFonts w:asciiTheme="minorHAnsi" w:hAnsiTheme="minorHAnsi" w:cstheme="minorHAnsi"/>
          <w:b/>
          <w:caps/>
          <w:sz w:val="24"/>
          <w:szCs w:val="19"/>
        </w:rPr>
        <w:br/>
        <w:t>a vylúčení konfliktu záujmov</w:t>
      </w:r>
    </w:p>
    <w:p w:rsidR="00102E98" w:rsidRPr="00102E98" w:rsidRDefault="00102E98" w:rsidP="00676CA5">
      <w:pPr>
        <w:tabs>
          <w:tab w:val="left" w:pos="5820"/>
        </w:tabs>
        <w:spacing w:before="120" w:after="120" w:line="288" w:lineRule="auto"/>
        <w:ind w:left="360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102E98" w:rsidRPr="00102E98" w:rsidTr="0081112F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rPr>
                <w:rFonts w:asciiTheme="minorHAnsi" w:hAnsiTheme="minorHAnsi" w:cstheme="minorHAnsi"/>
                <w:b/>
                <w:szCs w:val="19"/>
              </w:rPr>
            </w:pPr>
            <w:r w:rsidRPr="00102E98">
              <w:rPr>
                <w:rFonts w:asciiTheme="minorHAnsi" w:hAnsiTheme="minorHAnsi" w:cstheme="minorHAnsi"/>
                <w:b/>
                <w:szCs w:val="19"/>
              </w:rPr>
              <w:t>Operačný program</w:t>
            </w:r>
            <w:r w:rsidR="00F551CC" w:rsidRPr="00F551CC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2"/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  <w:r w:rsidRPr="00102E98">
              <w:rPr>
                <w:rFonts w:asciiTheme="minorHAnsi" w:hAnsiTheme="minorHAnsi" w:cstheme="minorHAnsi"/>
                <w:szCs w:val="19"/>
              </w:rPr>
              <w:t>Integrovaný regionálny operačný program</w:t>
            </w:r>
          </w:p>
        </w:tc>
      </w:tr>
      <w:tr w:rsidR="00102E98" w:rsidRPr="00102E98" w:rsidTr="0081112F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AE6C64" w:rsidP="00011F89">
            <w:pPr>
              <w:spacing w:before="120" w:after="120" w:line="288" w:lineRule="auto"/>
              <w:rPr>
                <w:rFonts w:asciiTheme="minorHAnsi" w:hAnsiTheme="minorHAnsi" w:cstheme="minorHAnsi"/>
                <w:b/>
                <w:szCs w:val="19"/>
              </w:rPr>
            </w:pPr>
            <w:r>
              <w:rPr>
                <w:rFonts w:asciiTheme="minorHAnsi" w:hAnsiTheme="minorHAnsi" w:cstheme="minorHAnsi"/>
                <w:b/>
                <w:szCs w:val="19"/>
              </w:rPr>
              <w:t>Kód výzvy</w:t>
            </w:r>
            <w:r w:rsidR="00C32E39">
              <w:rPr>
                <w:rFonts w:asciiTheme="minorHAnsi" w:hAnsiTheme="minorHAnsi" w:cstheme="minorHAnsi"/>
                <w:b/>
                <w:szCs w:val="19"/>
              </w:rPr>
              <w:t>/vyzvania</w:t>
            </w:r>
            <w:r w:rsidR="00F551CC" w:rsidRPr="00F551CC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3"/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98" w:rsidRPr="00102E98" w:rsidRDefault="00102E98" w:rsidP="00676CA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88" w:lineRule="auto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64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rPr>
                <w:rFonts w:asciiTheme="minorHAnsi" w:hAnsiTheme="minorHAnsi" w:cstheme="minorHAnsi"/>
                <w:b/>
                <w:smallCaps/>
                <w:szCs w:val="19"/>
              </w:rPr>
            </w:pPr>
            <w:r w:rsidRPr="00102E98">
              <w:rPr>
                <w:rFonts w:asciiTheme="minorHAnsi" w:hAnsiTheme="minorHAnsi" w:cstheme="minorHAnsi"/>
                <w:b/>
                <w:szCs w:val="19"/>
              </w:rPr>
              <w:t>Kód žiadosti o nenávratný finančný príspevok</w:t>
            </w:r>
            <w:r w:rsidR="00D63EF3" w:rsidRPr="00102E98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98" w:rsidRPr="00102E98" w:rsidRDefault="00102E98" w:rsidP="00676CA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88" w:lineRule="auto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:rsidR="00102E98" w:rsidRPr="00102E98" w:rsidRDefault="00102E98" w:rsidP="00676CA5">
      <w:p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ind w:firstLine="708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 xml:space="preserve">Ja, dolu podpísaný, týmto vyhlasujem, že súhlasím s účasťou </w:t>
      </w:r>
      <w:r w:rsidR="00F551CC">
        <w:rPr>
          <w:rFonts w:asciiTheme="minorHAnsi" w:hAnsiTheme="minorHAnsi" w:cstheme="minorHAnsi"/>
          <w:szCs w:val="19"/>
        </w:rPr>
        <w:t xml:space="preserve">svojej osoby </w:t>
      </w:r>
      <w:r w:rsidRPr="00102E98">
        <w:rPr>
          <w:rFonts w:asciiTheme="minorHAnsi" w:hAnsiTheme="minorHAnsi" w:cstheme="minorHAnsi"/>
          <w:szCs w:val="19"/>
        </w:rPr>
        <w:t>na pr</w:t>
      </w:r>
      <w:r w:rsidR="00AE6C64">
        <w:rPr>
          <w:rFonts w:asciiTheme="minorHAnsi" w:hAnsiTheme="minorHAnsi" w:cstheme="minorHAnsi"/>
          <w:szCs w:val="19"/>
        </w:rPr>
        <w:t xml:space="preserve">ocese </w:t>
      </w:r>
      <w:r w:rsidRPr="00102E98">
        <w:rPr>
          <w:rFonts w:asciiTheme="minorHAnsi" w:hAnsiTheme="minorHAnsi" w:cstheme="minorHAnsi"/>
          <w:szCs w:val="19"/>
        </w:rPr>
        <w:t>schvaľovania žiadostí o nenávratný finančný príspevok (ďalej len „NFP“) v rámci vyššie uv</w:t>
      </w:r>
      <w:r w:rsidR="00AE6C64">
        <w:rPr>
          <w:rFonts w:asciiTheme="minorHAnsi" w:hAnsiTheme="minorHAnsi" w:cstheme="minorHAnsi"/>
          <w:szCs w:val="19"/>
        </w:rPr>
        <w:t>edenej výzvy</w:t>
      </w:r>
      <w:r w:rsidR="00C32E39">
        <w:rPr>
          <w:rFonts w:asciiTheme="minorHAnsi" w:hAnsiTheme="minorHAnsi" w:cstheme="minorHAnsi"/>
          <w:szCs w:val="19"/>
        </w:rPr>
        <w:t>/vyzvania</w:t>
      </w:r>
      <w:r w:rsidR="00527AE9" w:rsidRPr="00527AE9">
        <w:rPr>
          <w:rStyle w:val="Odkaznapoznmkupodiarou"/>
          <w:rFonts w:asciiTheme="minorHAnsi" w:hAnsiTheme="minorHAnsi" w:cstheme="minorHAnsi"/>
          <w:b/>
          <w:sz w:val="19"/>
          <w:szCs w:val="19"/>
        </w:rPr>
        <w:footnoteReference w:id="5"/>
      </w:r>
      <w:r w:rsidRPr="00102E98">
        <w:rPr>
          <w:rFonts w:asciiTheme="minorHAnsi" w:hAnsiTheme="minorHAnsi" w:cstheme="minorHAnsi"/>
          <w:szCs w:val="19"/>
        </w:rPr>
        <w:t>.</w:t>
      </w:r>
    </w:p>
    <w:p w:rsidR="00102E98" w:rsidRPr="00102E98" w:rsidRDefault="00102E98" w:rsidP="00676CA5">
      <w:p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>Čestne vyhlasujem, že: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>som spôsobilý na právne úkony;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>som oboznámený so všetkými pravidlami týkajúcimi sa procesu schvaľovania žiadostí o NFP, ktoré sú platné k termínu výkonu mojich úloh;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>budem svoje úlohy v rámci tohto procesu vykonávať čestným, zodpovedným, nezaujatým a nestranným spôsobom;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>nie som v konflikte záujmov v zmysle definície konfliktu záujmov podľa príslušných všeobecne záväzných právnych predpisov a ostatných záväzných dokumentov</w:t>
      </w:r>
      <w:r w:rsidRPr="00102E98">
        <w:rPr>
          <w:rStyle w:val="Odkaznapoznmkupodiarou"/>
          <w:rFonts w:asciiTheme="minorHAnsi" w:hAnsiTheme="minorHAnsi" w:cstheme="minorHAnsi"/>
          <w:sz w:val="19"/>
          <w:szCs w:val="19"/>
        </w:rPr>
        <w:footnoteReference w:id="6"/>
      </w:r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 xml:space="preserve"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</w:t>
      </w:r>
      <w:r w:rsidRPr="00102E98">
        <w:rPr>
          <w:rFonts w:asciiTheme="minorHAnsi" w:hAnsiTheme="minorHAnsi" w:cstheme="minorHAnsi"/>
          <w:szCs w:val="19"/>
        </w:rPr>
        <w:lastRenderedPageBreak/>
        <w:t xml:space="preserve">riadiacemu orgánu (ďalej </w:t>
      </w:r>
      <w:r w:rsidR="00921818">
        <w:rPr>
          <w:rFonts w:asciiTheme="minorHAnsi" w:hAnsiTheme="minorHAnsi" w:cstheme="minorHAnsi"/>
          <w:szCs w:val="19"/>
        </w:rPr>
        <w:t>aj</w:t>
      </w:r>
      <w:r w:rsidRPr="00102E98">
        <w:rPr>
          <w:rFonts w:asciiTheme="minorHAnsi" w:hAnsiTheme="minorHAnsi" w:cstheme="minorHAnsi"/>
          <w:szCs w:val="19"/>
        </w:rPr>
        <w:t xml:space="preserve"> ,,RO“)</w:t>
      </w:r>
      <w:r w:rsidR="00921818">
        <w:rPr>
          <w:rFonts w:asciiTheme="minorHAnsi" w:hAnsiTheme="minorHAnsi" w:cstheme="minorHAnsi"/>
          <w:szCs w:val="19"/>
        </w:rPr>
        <w:t xml:space="preserve">/sprostredkovateľskému orgánu (ďalej aj </w:t>
      </w:r>
      <w:r w:rsidR="00921818" w:rsidRPr="00102E98">
        <w:rPr>
          <w:rFonts w:asciiTheme="minorHAnsi" w:hAnsiTheme="minorHAnsi" w:cstheme="minorHAnsi"/>
          <w:szCs w:val="19"/>
        </w:rPr>
        <w:t>,,</w:t>
      </w:r>
      <w:r w:rsidR="00921818">
        <w:rPr>
          <w:rFonts w:asciiTheme="minorHAnsi" w:hAnsiTheme="minorHAnsi" w:cstheme="minorHAnsi"/>
          <w:szCs w:val="19"/>
        </w:rPr>
        <w:t>SO”)</w:t>
      </w:r>
      <w:r w:rsidR="00921818">
        <w:rPr>
          <w:rStyle w:val="Odkaznapoznmkupodiarou"/>
          <w:rFonts w:cstheme="minorHAnsi"/>
          <w:szCs w:val="19"/>
        </w:rPr>
        <w:footnoteReference w:id="7"/>
      </w:r>
      <w:r w:rsidRPr="00102E98">
        <w:rPr>
          <w:rFonts w:asciiTheme="minorHAnsi" w:hAnsiTheme="minorHAnsi" w:cstheme="minorHAnsi"/>
          <w:szCs w:val="19"/>
        </w:rPr>
        <w:t xml:space="preserve"> a bezodkladne sa vzdám ďalšej účasti na tomto procese;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>, resp. po ukončení platnosti dohody o vykonaní práce s 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>, resp. iného zmluvného vzťahu s 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>; resp. po ukončení mojej účasti v pozícii pozorovateľa v rámci procesu odborného hodnotenia;</w:t>
      </w:r>
    </w:p>
    <w:p w:rsid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>nebudem vyhotovovať kópie ani akýmkoľvek iným spôsobom reprodukovať skutočnosti týkajúce sa procesu po</w:t>
      </w:r>
      <w:r w:rsidR="00AE6C64">
        <w:rPr>
          <w:rFonts w:asciiTheme="minorHAnsi" w:hAnsiTheme="minorHAnsi" w:cstheme="minorHAnsi"/>
          <w:szCs w:val="19"/>
        </w:rPr>
        <w:t xml:space="preserve">sudzovania </w:t>
      </w:r>
      <w:r w:rsidRPr="00102E98">
        <w:rPr>
          <w:rFonts w:asciiTheme="minorHAnsi" w:hAnsiTheme="minorHAnsi" w:cstheme="minorHAnsi"/>
          <w:szCs w:val="19"/>
        </w:rPr>
        <w:t xml:space="preserve">schvaľovania žiadostí o NFP, ak to nevyplýva z plnenia úloh pre </w:t>
      </w:r>
      <w:r w:rsidR="00DC2594">
        <w:rPr>
          <w:rFonts w:asciiTheme="minorHAnsi" w:hAnsiTheme="minorHAnsi" w:cstheme="minorHAnsi"/>
          <w:szCs w:val="19"/>
        </w:rPr>
        <w:t>RO/SO</w:t>
      </w:r>
      <w:r w:rsidRPr="00102E98">
        <w:rPr>
          <w:rFonts w:asciiTheme="minorHAnsi" w:hAnsiTheme="minorHAnsi" w:cstheme="minorHAnsi"/>
          <w:szCs w:val="19"/>
        </w:rPr>
        <w:t xml:space="preserve"> v rámci pracovnoprávneho alebo iného právneho vzťahu s 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>.</w:t>
      </w:r>
    </w:p>
    <w:p w:rsidR="005873D8" w:rsidRPr="005873D8" w:rsidRDefault="005873D8" w:rsidP="005873D8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r w:rsidRPr="005873D8">
        <w:rPr>
          <w:rFonts w:asciiTheme="minorHAnsi" w:hAnsiTheme="minorHAnsi" w:cstheme="minorHAnsi"/>
          <w:szCs w:val="19"/>
        </w:rPr>
        <w:t>si nie som vedomý, že som zainteresovanou osobou na strane žiadateľa</w:t>
      </w:r>
      <w:r w:rsidRPr="005873D8">
        <w:rPr>
          <w:rStyle w:val="Odkaznapoznmkupodiarou"/>
          <w:rFonts w:asciiTheme="minorHAnsi" w:hAnsiTheme="minorHAnsi"/>
          <w:sz w:val="19"/>
        </w:rPr>
        <w:footnoteReference w:id="8"/>
      </w:r>
      <w:r w:rsidRPr="005873D8">
        <w:rPr>
          <w:rFonts w:asciiTheme="minorHAnsi" w:hAnsiTheme="minorHAnsi" w:cstheme="minorHAnsi"/>
          <w:szCs w:val="19"/>
        </w:rPr>
        <w:t xml:space="preserve"> vo vzťahu ku ktorémukoľvek </w:t>
      </w:r>
      <w:bookmarkStart w:id="1" w:name="_Ref496654232"/>
      <w:r w:rsidRPr="005873D8">
        <w:rPr>
          <w:rFonts w:asciiTheme="minorHAnsi" w:hAnsiTheme="minorHAnsi" w:cstheme="minorHAnsi"/>
          <w:szCs w:val="19"/>
        </w:rPr>
        <w:t>žiadateľovi</w:t>
      </w:r>
      <w:bookmarkEnd w:id="1"/>
      <w:r w:rsidRPr="005873D8">
        <w:rPr>
          <w:rFonts w:asciiTheme="minorHAnsi" w:hAnsiTheme="minorHAnsi" w:cstheme="minorHAnsi"/>
          <w:szCs w:val="19"/>
        </w:rPr>
        <w:t xml:space="preserve"> v rámci schvaľovacieho procesu konkrétnej výzvy</w:t>
      </w:r>
      <w:r w:rsidR="000D0927">
        <w:rPr>
          <w:rFonts w:asciiTheme="minorHAnsi" w:hAnsiTheme="minorHAnsi" w:cstheme="minorHAnsi"/>
          <w:szCs w:val="19"/>
        </w:rPr>
        <w:t>/vyzvania</w:t>
      </w:r>
      <w:r w:rsidRPr="005873D8">
        <w:rPr>
          <w:rFonts w:asciiTheme="minorHAnsi" w:hAnsiTheme="minorHAnsi" w:cstheme="minorHAnsi"/>
          <w:szCs w:val="19"/>
        </w:rPr>
        <w:t xml:space="preserve"> na predkladanie žiadostí o NFP</w:t>
      </w:r>
      <w:r w:rsidR="000D0927">
        <w:rPr>
          <w:rFonts w:asciiTheme="minorHAnsi" w:hAnsiTheme="minorHAnsi" w:cstheme="minorHAnsi"/>
          <w:szCs w:val="19"/>
        </w:rPr>
        <w:t xml:space="preserve"> </w:t>
      </w:r>
      <w:r w:rsidRPr="005873D8">
        <w:rPr>
          <w:rFonts w:asciiTheme="minorHAnsi" w:hAnsiTheme="minorHAnsi" w:cstheme="minorHAnsi"/>
          <w:szCs w:val="19"/>
        </w:rPr>
        <w:t>(resp. konkrétneho kola výzvy na predkladanie žiadostí o NFP); v prípade, ak počas schvaľovacieho procesu zistím, že som zainteresovanou osobou na strane žiadateľa, ihneď túto skutočnosť oznámim RO</w:t>
      </w:r>
      <w:r>
        <w:rPr>
          <w:rFonts w:asciiTheme="minorHAnsi" w:hAnsiTheme="minorHAnsi" w:cstheme="minorHAnsi"/>
          <w:szCs w:val="19"/>
        </w:rPr>
        <w:t>/SO</w:t>
      </w:r>
      <w:r w:rsidRPr="005873D8">
        <w:rPr>
          <w:rStyle w:val="Odkaznapoznmkupodiarou"/>
          <w:rFonts w:asciiTheme="minorHAnsi" w:hAnsiTheme="minorHAnsi"/>
          <w:sz w:val="19"/>
        </w:rPr>
        <w:footnoteReference w:id="9"/>
      </w:r>
      <w:r w:rsidRPr="005873D8">
        <w:rPr>
          <w:rFonts w:asciiTheme="minorHAnsi" w:hAnsiTheme="minorHAnsi" w:cstheme="minorHAnsi"/>
          <w:szCs w:val="19"/>
        </w:rPr>
        <w:t>.</w:t>
      </w:r>
    </w:p>
    <w:p w:rsidR="005873D8" w:rsidRPr="00102E98" w:rsidRDefault="005873D8" w:rsidP="005873D8">
      <w:pPr>
        <w:spacing w:before="120" w:after="120" w:line="288" w:lineRule="auto"/>
        <w:ind w:left="720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ind w:left="720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ind w:firstLine="360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 xml:space="preserve">Zároveň vyhlasujem, že som si vedomý následkov, ktoré plynú z nedodržania povinností podľa tohto čestného vyhlásenia, najmä možného postihu podľa zákona č. </w:t>
      </w:r>
      <w:r w:rsidR="005873D8">
        <w:rPr>
          <w:rFonts w:asciiTheme="minorHAnsi" w:hAnsiTheme="minorHAnsi" w:cstheme="minorHAnsi"/>
          <w:szCs w:val="19"/>
        </w:rPr>
        <w:t>55/2017</w:t>
      </w:r>
      <w:r w:rsidRPr="00102E98">
        <w:rPr>
          <w:rFonts w:asciiTheme="minorHAnsi" w:hAnsiTheme="minorHAnsi" w:cstheme="minorHAnsi"/>
          <w:szCs w:val="19"/>
        </w:rPr>
        <w:t xml:space="preserve"> Z.z o štátnej službe a o zmene a doplnení niektorých zákonov v znení neskorších predpisov, </w:t>
      </w:r>
      <w:r w:rsidR="006658DA" w:rsidRPr="006658DA">
        <w:rPr>
          <w:rFonts w:asciiTheme="minorHAnsi" w:hAnsiTheme="minorHAnsi" w:cstheme="minorHAnsi"/>
          <w:szCs w:val="19"/>
        </w:rPr>
        <w:t>zákona č. 552/2003 Z.z. o výkone práce vo verejnom záujme a o zmene a doplnení niektorých zákonov</w:t>
      </w:r>
      <w:r w:rsidR="006658DA">
        <w:rPr>
          <w:rFonts w:asciiTheme="minorHAnsi" w:hAnsiTheme="minorHAnsi" w:cstheme="minorHAnsi"/>
          <w:szCs w:val="19"/>
        </w:rPr>
        <w:t xml:space="preserve">, </w:t>
      </w:r>
      <w:r w:rsidRPr="00102E98">
        <w:rPr>
          <w:rFonts w:asciiTheme="minorHAnsi" w:hAnsiTheme="minorHAnsi" w:cstheme="minorHAnsi"/>
          <w:szCs w:val="19"/>
        </w:rPr>
        <w:t>resp. zákona č. 311/2001 Z.z. Zákonník práce v znení neskorších predpisov, §  46 zákona č. 292/2014 Z.z. o príspevku poskytovanom z európskych štrukturálnych a investičných fondov a o zmene a doplnení niektorých zákonov</w:t>
      </w:r>
      <w:r w:rsidR="00DC2594">
        <w:rPr>
          <w:rFonts w:asciiTheme="minorHAnsi" w:hAnsiTheme="minorHAnsi" w:cstheme="minorHAnsi"/>
          <w:szCs w:val="19"/>
        </w:rPr>
        <w:t xml:space="preserve"> v znení neskorších predpisov</w:t>
      </w:r>
      <w:r w:rsidRPr="00102E98">
        <w:rPr>
          <w:rFonts w:asciiTheme="minorHAnsi" w:hAnsiTheme="minorHAnsi" w:cstheme="minorHAnsi"/>
          <w:szCs w:val="19"/>
        </w:rPr>
        <w:t xml:space="preserve">, ako aj ďalších všeobecne záväzných právnych predpisov, ktoré sa na túto oblasť vzťahujú. </w:t>
      </w:r>
    </w:p>
    <w:p w:rsidR="00102E98" w:rsidRPr="00102E98" w:rsidRDefault="00102E98" w:rsidP="00676CA5">
      <w:pPr>
        <w:spacing w:before="120" w:after="120" w:line="288" w:lineRule="auto"/>
        <w:rPr>
          <w:rFonts w:asciiTheme="minorHAnsi" w:hAnsiTheme="minorHAnsi" w:cstheme="minorHAnsi"/>
          <w:szCs w:val="19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102E98" w:rsidRPr="00102E98" w:rsidTr="0081112F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AE6C64" w:rsidP="00676CA5">
            <w:pPr>
              <w:spacing w:before="120" w:after="120" w:line="288" w:lineRule="auto"/>
              <w:ind w:right="-108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b/>
                <w:szCs w:val="19"/>
              </w:rPr>
              <w:t xml:space="preserve">Pozícia v procese </w:t>
            </w:r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>schvaľovania žiadostí o NFP</w:t>
            </w:r>
            <w:r w:rsidR="00102E98" w:rsidRPr="00102E98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10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right="-108"/>
              <w:rPr>
                <w:rFonts w:asciiTheme="minorHAnsi" w:hAnsiTheme="minorHAnsi" w:cstheme="minorHAnsi"/>
                <w:b/>
                <w:szCs w:val="19"/>
              </w:rPr>
            </w:pPr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right="-108"/>
              <w:rPr>
                <w:rFonts w:asciiTheme="minorHAnsi" w:hAnsiTheme="minorHAnsi" w:cstheme="minorHAnsi"/>
                <w:b/>
                <w:szCs w:val="19"/>
              </w:rPr>
            </w:pPr>
            <w:r w:rsidRPr="00102E98">
              <w:rPr>
                <w:rFonts w:asciiTheme="minorHAnsi" w:hAnsiTheme="minorHAnsi" w:cstheme="minorHAnsi"/>
                <w:b/>
                <w:szCs w:val="19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b/>
                <w:szCs w:val="19"/>
              </w:rPr>
            </w:pPr>
            <w:r w:rsidRPr="00102E98">
              <w:rPr>
                <w:rFonts w:asciiTheme="minorHAnsi" w:hAnsiTheme="minorHAnsi" w:cstheme="minorHAnsi"/>
                <w:b/>
                <w:szCs w:val="19"/>
              </w:rPr>
              <w:t>Dátum</w:t>
            </w:r>
            <w:r w:rsidRPr="00102E98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11"/>
            </w:r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b/>
                <w:szCs w:val="19"/>
              </w:rPr>
            </w:pPr>
            <w:r w:rsidRPr="00102E98">
              <w:rPr>
                <w:rFonts w:asciiTheme="minorHAnsi" w:hAnsiTheme="minorHAnsi" w:cstheme="minorHAnsi"/>
                <w:b/>
                <w:szCs w:val="19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:rsidR="00102E98" w:rsidRPr="00102E98" w:rsidRDefault="00102E98" w:rsidP="00676CA5">
      <w:pPr>
        <w:spacing w:before="120" w:after="120" w:line="288" w:lineRule="auto"/>
        <w:rPr>
          <w:rFonts w:asciiTheme="minorHAnsi" w:hAnsiTheme="minorHAnsi" w:cstheme="minorHAnsi"/>
          <w:szCs w:val="19"/>
        </w:rPr>
      </w:pPr>
    </w:p>
    <w:p w:rsidR="00DC1DB7" w:rsidRPr="00102E98" w:rsidRDefault="00DC1DB7" w:rsidP="00676CA5">
      <w:pPr>
        <w:pStyle w:val="BodyText1"/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102E98" w:rsidSect="008F488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851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E8" w:rsidRDefault="009B37E8">
      <w:r>
        <w:separator/>
      </w:r>
    </w:p>
    <w:p w:rsidR="009B37E8" w:rsidRDefault="009B37E8"/>
  </w:endnote>
  <w:endnote w:type="continuationSeparator" w:id="0">
    <w:p w:rsidR="009B37E8" w:rsidRDefault="009B37E8">
      <w:r>
        <w:continuationSeparator/>
      </w:r>
    </w:p>
    <w:p w:rsidR="009B37E8" w:rsidRDefault="009B37E8"/>
  </w:endnote>
  <w:endnote w:type="continuationNotice" w:id="1">
    <w:p w:rsidR="009B37E8" w:rsidRDefault="009B37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61" w:rsidRDefault="00AD696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38A" w:rsidRDefault="0034638A">
    <w:pPr>
      <w:pStyle w:val="Pta"/>
    </w:pPr>
    <w:r>
      <w:t xml:space="preserve">Príručka pre odborných hodnotiteľov IROP, verzia </w:t>
    </w:r>
    <w:r w:rsidR="00F477EF">
      <w:t>13.</w:t>
    </w:r>
    <w:r w:rsidR="001E589D">
      <w:t>1</w:t>
    </w:r>
  </w:p>
  <w:p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61" w:rsidRDefault="00AD696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E8" w:rsidRDefault="009B37E8">
      <w:r>
        <w:separator/>
      </w:r>
    </w:p>
    <w:p w:rsidR="009B37E8" w:rsidRDefault="009B37E8"/>
  </w:footnote>
  <w:footnote w:type="continuationSeparator" w:id="0">
    <w:p w:rsidR="009B37E8" w:rsidRDefault="009B37E8">
      <w:r>
        <w:continuationSeparator/>
      </w:r>
    </w:p>
    <w:p w:rsidR="009B37E8" w:rsidRDefault="009B37E8"/>
  </w:footnote>
  <w:footnote w:type="continuationNotice" w:id="1">
    <w:p w:rsidR="009B37E8" w:rsidRDefault="009B37E8"/>
  </w:footnote>
  <w:footnote w:id="2">
    <w:p w:rsidR="00F551CC" w:rsidRPr="00F551CC" w:rsidRDefault="00F551CC" w:rsidP="005927B1">
      <w:pPr>
        <w:autoSpaceDE w:val="0"/>
        <w:autoSpaceDN w:val="0"/>
        <w:adjustRightInd w:val="0"/>
        <w:jc w:val="both"/>
        <w:rPr>
          <w:szCs w:val="16"/>
        </w:rPr>
      </w:pPr>
      <w:r w:rsidRPr="00F551CC">
        <w:rPr>
          <w:rStyle w:val="Odkaznapoznmkupodiarou"/>
          <w:szCs w:val="16"/>
        </w:rPr>
        <w:footnoteRef/>
      </w:r>
      <w:r w:rsidRPr="00054047">
        <w:rPr>
          <w:sz w:val="18"/>
          <w:szCs w:val="18"/>
        </w:rPr>
        <w:t xml:space="preserve"> </w:t>
      </w:r>
      <w:r w:rsidRPr="005927B1">
        <w:rPr>
          <w:sz w:val="16"/>
          <w:szCs w:val="16"/>
        </w:rPr>
        <w:t>V prípade AK EŠIF</w:t>
      </w:r>
      <w:r w:rsidR="005927B1" w:rsidRPr="005927B1">
        <w:rPr>
          <w:sz w:val="16"/>
          <w:szCs w:val="16"/>
        </w:rPr>
        <w:t xml:space="preserve"> (Administratívne kapacity subjektov, zapojených do riadenia, implementácie, kontroly a auditu európskych štrukturálnych a investičných fondov)</w:t>
      </w:r>
      <w:r w:rsidRPr="005927B1">
        <w:rPr>
          <w:sz w:val="16"/>
          <w:szCs w:val="16"/>
        </w:rPr>
        <w:t xml:space="preserve"> postačuje, ak zamestnanec podpíše čestné vyhlásenie na celý OP napr. pre určité časové obdobie (odporúča sa 1 rok), alebo ho podpíše pred prvým úkonom, ktorým sa zapojí do schvaľovacieho procesu a následne ho bude priebežne potvrdzovať , napr. formou potvrdenia oboznámenia sa s príslušnou internou riadiacou dokumentáciou (napr. manuál procedúr)..</w:t>
      </w:r>
    </w:p>
  </w:footnote>
  <w:footnote w:id="3">
    <w:p w:rsidR="00F551CC" w:rsidRPr="00054047" w:rsidRDefault="00F551CC" w:rsidP="00F551CC">
      <w:pPr>
        <w:pStyle w:val="Textpoznmkypodiarou"/>
        <w:jc w:val="both"/>
        <w:rPr>
          <w:sz w:val="18"/>
          <w:szCs w:val="18"/>
        </w:rPr>
      </w:pPr>
      <w:r w:rsidRPr="00F551CC">
        <w:rPr>
          <w:rStyle w:val="Odkaznapoznmkupodiarou"/>
        </w:rPr>
        <w:footnoteRef/>
      </w:r>
      <w:r w:rsidRPr="00F551CC">
        <w:rPr>
          <w:rStyle w:val="Odkaznapoznmkupodiarou"/>
        </w:rPr>
        <w:t xml:space="preserve"> </w:t>
      </w:r>
      <w:r w:rsidRPr="00F551CC">
        <w:rPr>
          <w:szCs w:val="16"/>
        </w:rPr>
        <w:t>Riadok sa odstráni pri AK EŠIF.</w:t>
      </w:r>
    </w:p>
  </w:footnote>
  <w:footnote w:id="4">
    <w:p w:rsidR="00D63EF3" w:rsidRPr="00676CA5" w:rsidRDefault="00D63EF3" w:rsidP="00D63EF3">
      <w:pPr>
        <w:pStyle w:val="Textpoznmkypodiarou"/>
        <w:jc w:val="both"/>
        <w:rPr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Cs w:val="16"/>
        </w:rPr>
        <w:t xml:space="preserve"> V prípade výkonu činností vo vzťahu k celej výzve</w:t>
      </w:r>
      <w:r w:rsidR="00C32E39">
        <w:rPr>
          <w:szCs w:val="16"/>
        </w:rPr>
        <w:t>/vyzvania</w:t>
      </w:r>
      <w:r w:rsidRPr="00676CA5">
        <w:rPr>
          <w:szCs w:val="16"/>
        </w:rPr>
        <w:t xml:space="preserve"> (napr. účasť pozorovateľov v procese odborného hodnotenia) sa uvedená časť nevypĺňa a vyhlásenie sa vzťahuje na všetky </w:t>
      </w:r>
      <w:r>
        <w:rPr>
          <w:szCs w:val="16"/>
        </w:rPr>
        <w:t>žiadosti o NFP</w:t>
      </w:r>
      <w:r w:rsidRPr="00676CA5">
        <w:rPr>
          <w:szCs w:val="16"/>
        </w:rPr>
        <w:t>; v prípade viacerých posudzovaných žiadostí o NFP sa uvedú kódy všetkých pridelených žiadostí o NFP a nie je potrebné vypracúvať vyhlásenie osobitne za každ</w:t>
      </w:r>
      <w:r>
        <w:rPr>
          <w:szCs w:val="16"/>
        </w:rPr>
        <w:t>ú</w:t>
      </w:r>
      <w:r w:rsidRPr="00676CA5">
        <w:rPr>
          <w:szCs w:val="16"/>
        </w:rPr>
        <w:t xml:space="preserve"> žiadosť o NFP</w:t>
      </w:r>
    </w:p>
  </w:footnote>
  <w:footnote w:id="5">
    <w:p w:rsidR="00527AE9" w:rsidRPr="00054047" w:rsidRDefault="00527AE9" w:rsidP="00527AE9">
      <w:pPr>
        <w:pStyle w:val="Textpoznmkypodiarou"/>
        <w:jc w:val="both"/>
        <w:rPr>
          <w:sz w:val="18"/>
          <w:szCs w:val="18"/>
        </w:rPr>
      </w:pPr>
      <w:r w:rsidRPr="005927B1">
        <w:rPr>
          <w:rStyle w:val="Odkaznapoznmkupodiarou"/>
          <w:szCs w:val="16"/>
        </w:rPr>
        <w:footnoteRef/>
      </w:r>
      <w:r w:rsidRPr="005927B1">
        <w:rPr>
          <w:rStyle w:val="Odkaznapoznmkupodiarou"/>
          <w:szCs w:val="16"/>
        </w:rPr>
        <w:t xml:space="preserve"> </w:t>
      </w:r>
      <w:r w:rsidRPr="00527AE9">
        <w:rPr>
          <w:szCs w:val="16"/>
        </w:rPr>
        <w:t>V prípade AK EŠIF RO</w:t>
      </w:r>
      <w:r w:rsidR="00411385">
        <w:rPr>
          <w:szCs w:val="16"/>
        </w:rPr>
        <w:t>/SO</w:t>
      </w:r>
      <w:r w:rsidRPr="00527AE9">
        <w:rPr>
          <w:szCs w:val="16"/>
        </w:rPr>
        <w:t xml:space="preserve"> upraví vetu nasledovne: Ja, dolu podpísaný, týmto vyhlasujem, že súhlasím s účasťou svojej osoby na implementácii OP v súlade s manuálom procedúr.</w:t>
      </w:r>
    </w:p>
  </w:footnote>
  <w:footnote w:id="6">
    <w:p w:rsidR="00102E98" w:rsidRPr="00676CA5" w:rsidRDefault="00102E98" w:rsidP="00102E98">
      <w:pPr>
        <w:pStyle w:val="Textpoznmkypodiarou"/>
        <w:jc w:val="both"/>
        <w:rPr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Cs w:val="16"/>
        </w:rPr>
        <w:t xml:space="preserve"> Najmä v zmysle § 46 zákona č. 292/2014 Z.z. o príspevku poskytovanom z európskych štrukturálnych a investičných fondov a o zmene a doplnení niektorých zákonov </w:t>
      </w:r>
      <w:r w:rsidR="005873D8">
        <w:rPr>
          <w:szCs w:val="16"/>
        </w:rPr>
        <w:t xml:space="preserve">v znení neskorších predpisov </w:t>
      </w:r>
      <w:r w:rsidRPr="00676CA5">
        <w:rPr>
          <w:szCs w:val="16"/>
        </w:rPr>
        <w:t>a Systému riadenia európskych štrukturálnych a investičných fondov na programové obdobie 2014 - 2020</w:t>
      </w:r>
    </w:p>
  </w:footnote>
  <w:footnote w:id="7">
    <w:p w:rsidR="00921818" w:rsidRPr="00921818" w:rsidRDefault="00921818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Pozn.: V celom dokumente použiť len relevantný subjekt</w:t>
      </w:r>
    </w:p>
  </w:footnote>
  <w:footnote w:id="8">
    <w:p w:rsidR="005873D8" w:rsidRPr="009575C4" w:rsidRDefault="005873D8" w:rsidP="005873D8">
      <w:pPr>
        <w:pStyle w:val="Textpoznmkypodiarou"/>
        <w:jc w:val="both"/>
        <w:rPr>
          <w:sz w:val="18"/>
          <w:szCs w:val="18"/>
        </w:rPr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r w:rsidRPr="006E7153">
        <w:rPr>
          <w:szCs w:val="16"/>
        </w:rPr>
        <w:t>V zmysle § 46 zákona č. 292/2014 Z. z. o príspevku poskytovanom z európskych štrukturálnych a investičných fondov a o zmene a doplnení niektorých zákonov v znení neskorších predpisov</w:t>
      </w:r>
    </w:p>
  </w:footnote>
  <w:footnote w:id="9">
    <w:p w:rsidR="005873D8" w:rsidRDefault="005873D8" w:rsidP="005873D8">
      <w:pPr>
        <w:pStyle w:val="Textpoznmkypodiarou"/>
        <w:jc w:val="both"/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r w:rsidRPr="006E7153">
        <w:rPr>
          <w:szCs w:val="16"/>
        </w:rPr>
        <w:t>Netýka sa zamestnancov RO/SO, ktorí sú zainteresovanou osobou na strane žiadateľa, ktorým je RO/SO alebo pre projekty technickej pomoci</w:t>
      </w:r>
      <w:r>
        <w:rPr>
          <w:sz w:val="18"/>
          <w:szCs w:val="18"/>
        </w:rPr>
        <w:t>.</w:t>
      </w:r>
    </w:p>
  </w:footnote>
  <w:footnote w:id="10">
    <w:p w:rsidR="00102E98" w:rsidRPr="00676CA5" w:rsidRDefault="00102E98" w:rsidP="00102E98">
      <w:pPr>
        <w:spacing w:before="40" w:after="40"/>
        <w:jc w:val="both"/>
        <w:rPr>
          <w:rFonts w:cs="Arial"/>
          <w:sz w:val="16"/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 w:val="16"/>
          <w:szCs w:val="16"/>
        </w:rPr>
        <w:t xml:space="preserve"> </w:t>
      </w:r>
      <w:r w:rsidR="00527AE9" w:rsidRPr="00527AE9">
        <w:rPr>
          <w:sz w:val="16"/>
          <w:szCs w:val="16"/>
        </w:rPr>
        <w:t>Riadok sa odstráni pri AK EŠIF</w:t>
      </w:r>
      <w:r w:rsidR="00527AE9">
        <w:rPr>
          <w:sz w:val="16"/>
          <w:szCs w:val="16"/>
        </w:rPr>
        <w:t xml:space="preserve">. </w:t>
      </w:r>
      <w:r w:rsidRPr="00676CA5">
        <w:rPr>
          <w:sz w:val="16"/>
          <w:szCs w:val="16"/>
        </w:rPr>
        <w:t>Vybrať iba relevantnú pozíciu v procese schvaľovania žiadostí o NFP: odborný hodnotiteľ / pozorovateľ v procese odborného hodnotenia.</w:t>
      </w:r>
    </w:p>
  </w:footnote>
  <w:footnote w:id="11">
    <w:p w:rsidR="00102E98" w:rsidRPr="00676CA5" w:rsidRDefault="00102E98" w:rsidP="00DC2594">
      <w:pPr>
        <w:pStyle w:val="Textpoznmkypodiarou"/>
        <w:jc w:val="both"/>
        <w:rPr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Cs w:val="16"/>
        </w:rPr>
        <w:t xml:space="preserve"> Uvádzaný dátum  predchádza výkonu činností vo vzťahu ku ktorým má byť </w:t>
      </w:r>
      <w:r w:rsidR="00DC2594">
        <w:rPr>
          <w:szCs w:val="16"/>
        </w:rPr>
        <w:t xml:space="preserve">čestné vyhlásenie </w:t>
      </w:r>
      <w:r w:rsidRPr="00676CA5">
        <w:rPr>
          <w:szCs w:val="16"/>
        </w:rPr>
        <w:t xml:space="preserve">podpísané, napr. pred odovzdaním žiadosti o NFP na výkon činností v procese schvaľovania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61" w:rsidRDefault="00AD696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61" w:rsidRDefault="00AD69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8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1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1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3"/>
  </w:num>
  <w:num w:numId="35">
    <w:abstractNumId w:val="127"/>
  </w:num>
  <w:num w:numId="36">
    <w:abstractNumId w:val="144"/>
  </w:num>
  <w:num w:numId="37">
    <w:abstractNumId w:val="148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7"/>
  </w:num>
  <w:num w:numId="91">
    <w:abstractNumId w:val="5"/>
  </w:num>
  <w:num w:numId="92">
    <w:abstractNumId w:val="36"/>
  </w:num>
  <w:num w:numId="93">
    <w:abstractNumId w:val="145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6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9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50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31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F89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47B94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2A76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92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2E98"/>
    <w:rsid w:val="00107596"/>
    <w:rsid w:val="00112F2E"/>
    <w:rsid w:val="00114550"/>
    <w:rsid w:val="001148D1"/>
    <w:rsid w:val="0011692E"/>
    <w:rsid w:val="001205A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1CA7"/>
    <w:rsid w:val="00152955"/>
    <w:rsid w:val="001542F8"/>
    <w:rsid w:val="0015682D"/>
    <w:rsid w:val="00156B06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E589D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0EA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3EFA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17CA2"/>
    <w:rsid w:val="003200FE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38A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64F"/>
    <w:rsid w:val="00404CA3"/>
    <w:rsid w:val="00407B6C"/>
    <w:rsid w:val="00410AE8"/>
    <w:rsid w:val="00411385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54CF"/>
    <w:rsid w:val="005165CB"/>
    <w:rsid w:val="005169B1"/>
    <w:rsid w:val="0051740F"/>
    <w:rsid w:val="00517770"/>
    <w:rsid w:val="00520918"/>
    <w:rsid w:val="00524C87"/>
    <w:rsid w:val="00525194"/>
    <w:rsid w:val="00526C59"/>
    <w:rsid w:val="00527AE9"/>
    <w:rsid w:val="0053045E"/>
    <w:rsid w:val="00532D0A"/>
    <w:rsid w:val="00533217"/>
    <w:rsid w:val="00533B31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873D8"/>
    <w:rsid w:val="005908BE"/>
    <w:rsid w:val="00590F4B"/>
    <w:rsid w:val="005927B1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D6A0D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6C2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48DC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8DA"/>
    <w:rsid w:val="00665BA7"/>
    <w:rsid w:val="006666A9"/>
    <w:rsid w:val="00667BC4"/>
    <w:rsid w:val="00670284"/>
    <w:rsid w:val="0067131B"/>
    <w:rsid w:val="0067160B"/>
    <w:rsid w:val="00673B4A"/>
    <w:rsid w:val="00673B55"/>
    <w:rsid w:val="00676CA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221B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153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47D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4467"/>
    <w:rsid w:val="00786768"/>
    <w:rsid w:val="00786993"/>
    <w:rsid w:val="007877D4"/>
    <w:rsid w:val="007900F8"/>
    <w:rsid w:val="00790A01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03FF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4B5A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27CF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88A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128D"/>
    <w:rsid w:val="00917D81"/>
    <w:rsid w:val="00921818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37E8"/>
    <w:rsid w:val="009B4EC8"/>
    <w:rsid w:val="009B565B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702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47A5"/>
    <w:rsid w:val="00A75674"/>
    <w:rsid w:val="00A774A7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D6961"/>
    <w:rsid w:val="00AE0A6A"/>
    <w:rsid w:val="00AE0D5E"/>
    <w:rsid w:val="00AE1F07"/>
    <w:rsid w:val="00AE2C3C"/>
    <w:rsid w:val="00AE5FAD"/>
    <w:rsid w:val="00AE6C64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06CF"/>
    <w:rsid w:val="00C3278D"/>
    <w:rsid w:val="00C32E39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6BBB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2890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E58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8EF"/>
    <w:rsid w:val="00D63EF3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2C6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2594"/>
    <w:rsid w:val="00DC58C8"/>
    <w:rsid w:val="00DC5903"/>
    <w:rsid w:val="00DC6C4A"/>
    <w:rsid w:val="00DD094C"/>
    <w:rsid w:val="00DD31B4"/>
    <w:rsid w:val="00DD4ACA"/>
    <w:rsid w:val="00DD7A6A"/>
    <w:rsid w:val="00DD7ECB"/>
    <w:rsid w:val="00DE0693"/>
    <w:rsid w:val="00DE079F"/>
    <w:rsid w:val="00DE19DA"/>
    <w:rsid w:val="00DE1A62"/>
    <w:rsid w:val="00DE4127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06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333C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7EF"/>
    <w:rsid w:val="00F47C76"/>
    <w:rsid w:val="00F515EE"/>
    <w:rsid w:val="00F52116"/>
    <w:rsid w:val="00F53B50"/>
    <w:rsid w:val="00F54C6A"/>
    <w:rsid w:val="00F551CC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5C2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5:docId w15:val="{23CAE63E-1D17-4CE3-9D74-D27B668B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0E69C7-ED02-420E-8650-B2EBE0DC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OM1</cp:lastModifiedBy>
  <cp:revision>45</cp:revision>
  <cp:lastPrinted>2020-10-15T10:29:00Z</cp:lastPrinted>
  <dcterms:created xsi:type="dcterms:W3CDTF">2016-12-29T16:34:00Z</dcterms:created>
  <dcterms:modified xsi:type="dcterms:W3CDTF">2023-11-24T13:31:00Z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